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6AD0" w14:textId="6C367654" w:rsidR="0029617C" w:rsidRPr="0029617C" w:rsidRDefault="0029617C" w:rsidP="0029617C">
      <w:pPr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>Study Guide</w:t>
      </w:r>
      <w:r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 xml:space="preserve"> 1</w:t>
      </w:r>
      <w:r w:rsidRPr="0029617C">
        <w:rPr>
          <w:rFonts w:ascii="Garamond" w:eastAsia="Times New Roman" w:hAnsi="Garamond" w:cs="Times New Roman"/>
          <w:b/>
          <w:bCs/>
          <w:color w:val="C00000"/>
          <w:kern w:val="0"/>
          <w:sz w:val="32"/>
          <w:szCs w:val="32"/>
          <w14:ligatures w14:val="none"/>
        </w:rPr>
        <w:t>: Teaching with AI (2nd Edition)</w:t>
      </w:r>
    </w:p>
    <w:p w14:paraId="45E3751E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>A Discussion Resource for Higher Education Faculty Reading Groups</w:t>
      </w:r>
    </w:p>
    <w:p w14:paraId="4210EBA5" w14:textId="1A2E909F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color w:val="C00000"/>
          <w:kern w:val="0"/>
          <w14:ligatures w14:val="none"/>
        </w:rPr>
        <w:t xml:space="preserve">VERSION 1 </w:t>
      </w:r>
      <w:r>
        <w:rPr>
          <w:rFonts w:ascii="Garamond" w:eastAsia="Times New Roman" w:hAnsi="Garamond" w:cs="Times New Roman"/>
          <w:kern w:val="0"/>
          <w14:ligatures w14:val="none"/>
        </w:rPr>
        <w:t xml:space="preserve">produced by providing </w:t>
      </w:r>
      <w:proofErr w:type="spellStart"/>
      <w:r>
        <w:rPr>
          <w:rFonts w:ascii="Garamond" w:eastAsia="Times New Roman" w:hAnsi="Garamond" w:cs="Times New Roman"/>
          <w:kern w:val="0"/>
          <w14:ligatures w14:val="none"/>
        </w:rPr>
        <w:t>NotebookLM</w:t>
      </w:r>
      <w:proofErr w:type="spellEnd"/>
      <w:r>
        <w:rPr>
          <w:rFonts w:ascii="Garamond" w:eastAsia="Times New Roman" w:hAnsi="Garamond" w:cs="Times New Roman"/>
          <w:kern w:val="0"/>
          <w14:ligatures w14:val="none"/>
        </w:rPr>
        <w:t xml:space="preserve"> with the entire text of the book and asking for discussion questions for each chapter, but this first result came out as more of a “study guide with too many “what does this mean” sort of questions.  There is also second set of more “discussion” questions.</w:t>
      </w:r>
    </w:p>
    <w:p w14:paraId="1E2CFA6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3E8FE72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Part I: Thinking with AI</w:t>
      </w:r>
    </w:p>
    <w:p w14:paraId="31A304C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1: AI Basics</w:t>
      </w:r>
    </w:p>
    <w:p w14:paraId="55FA2E3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does the authors’ distinction between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expert systems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(logic-based) and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machine learning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(probabilistic) change your understanding of how AI "thinks"?</w:t>
      </w:r>
    </w:p>
    <w:p w14:paraId="79CACB9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The sources explain that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hallucinations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are not bugs but inherent features of a "generative" system; how does this impact the way you would instruct students to use AI for factual research?</w:t>
      </w:r>
    </w:p>
    <w:p w14:paraId="73F2409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bias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inherent in LLM training data, such as the exaggeration of skin tones or gender in image generation; what responsibility do faculty have to surface these biases in class?</w:t>
      </w:r>
    </w:p>
    <w:p w14:paraId="2FA5CD8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What are the practical differences between a standard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chatbot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 agent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that can complete sequences of tasks like making reservations or publishing websites?</w:t>
      </w:r>
    </w:p>
    <w:p w14:paraId="06CAB60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How might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retrieval-augmented generation (RAG)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—limiting an AI to a specific knowledge base—address concerns about veracity and reliability in student work?</w:t>
      </w:r>
    </w:p>
    <w:p w14:paraId="29B6A375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2: A New Era of Work</w:t>
      </w:r>
    </w:p>
    <w:p w14:paraId="5EA982B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Given that the sources report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56% salary premium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for those who can work with AI, how should this influence the prioritization of AI skills in your department’s curriculum?</w:t>
      </w:r>
    </w:p>
    <w:p w14:paraId="28087DB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The authors suggest that AI will be more disruptive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"thinking" jobs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(lawyers, doctors) than manual labor; how does this challenge the traditional value proposition of a college degree?</w:t>
      </w:r>
    </w:p>
    <w:p w14:paraId="68CAFFF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do you feel about the study suggesting AI teammates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reduce negative emotions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increase productivity in research teams?</w:t>
      </w:r>
    </w:p>
    <w:p w14:paraId="4ECB5D15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With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digital medical assistants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saving doctors hours of administrative work, what "tedious" parts of the faculty role would you most like to see automated to allow for more student care?</w:t>
      </w:r>
    </w:p>
    <w:p w14:paraId="6ABED61A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Discuss the risk that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entry-level or junior tasks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typically performed by students/interns will be replaced by AI; how will students gain the expertise needed for senior roles?</w:t>
      </w:r>
    </w:p>
    <w:p w14:paraId="36289DBB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3: AI Prompting</w:t>
      </w:r>
    </w:p>
    <w:p w14:paraId="4F37D33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Why do the authors argue that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prompting is more "liberal arts"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than engineering?</w:t>
      </w:r>
    </w:p>
    <w:p w14:paraId="2BADEAD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How can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"double diamond" innovation process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(divergent and convergent thinking) be used to teach students better problem formation?</w:t>
      </w:r>
    </w:p>
    <w:p w14:paraId="4A175DD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What role does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persona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or "specifying expertise" play in improving the quality of an AI’s response for a specific academic discipline?</w:t>
      </w:r>
    </w:p>
    <w:p w14:paraId="7D773D1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Discuss the concept of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"meta-prompting"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—asking the AI to improve its own instructions—and how it might assist faculty in creating complex simulations.</w:t>
      </w:r>
    </w:p>
    <w:p w14:paraId="626EB81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Why is it important to move from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negative commands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("don't use formal language")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positive instructions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when communicating with LLMs?</w:t>
      </w:r>
    </w:p>
    <w:p w14:paraId="4C98975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4: Reimagining Creativity</w:t>
      </w:r>
    </w:p>
    <w:p w14:paraId="14F256F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does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"equal odds rule"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(creative quality comes from quantity) justify the use of AI as a prolific brainstorming partner for students?</w:t>
      </w:r>
    </w:p>
    <w:p w14:paraId="2FFF3FB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The sources describe AI as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"collaborating with an alien"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because it lacks human cultural inhibition; how can this "outsider" perspective benefit breakthrough science or art?</w:t>
      </w:r>
    </w:p>
    <w:p w14:paraId="6E3B036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AlphaZero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example—where an AI learned to win at Go by playing itself without human input; what can we learn from its discovery of non-human strategies?</w:t>
      </w:r>
    </w:p>
    <w:p w14:paraId="68FD5BCE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4. If AI can now detect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20% more breast cancer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than human radiologists alone, how does this change our definition of "human-only" expertise?</w:t>
      </w:r>
    </w:p>
    <w:p w14:paraId="5AB7D74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How should we address the "recursive" danger of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 art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becoming homogenized if it continues to be trained on its own outputs?</w:t>
      </w:r>
    </w:p>
    <w:p w14:paraId="59C9EE9E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5: AI Literacy</w:t>
      </w:r>
    </w:p>
    <w:p w14:paraId="32D415F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Why do the authors suggest that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 literacy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is now a "career readiness competency" that should be an institutional learning outcome?</w:t>
      </w:r>
    </w:p>
    <w:p w14:paraId="0D5B742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"tennis metaphor"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for AI literacy: what skills constitute the "serve" (prompting) versus the "return" (evaluating answers)?</w:t>
      </w:r>
    </w:p>
    <w:p w14:paraId="0883EAB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Beyond technical skill, how do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environmental and energy costs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of data centers factor into a comprehensive definition of AI literacy?</w:t>
      </w:r>
    </w:p>
    <w:p w14:paraId="47CF38B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does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domain knowledge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act as a safeguard against AI sycophancy and </w:t>
      </w:r>
      <w:proofErr w:type="gramStart"/>
      <w:r w:rsidRPr="0029617C">
        <w:rPr>
          <w:rFonts w:ascii="Garamond" w:eastAsia="Times New Roman" w:hAnsi="Garamond" w:cs="Times New Roman"/>
          <w:kern w:val="0"/>
          <w14:ligatures w14:val="none"/>
        </w:rPr>
        <w:t>authoritative-sounding</w:t>
      </w:r>
      <w:proofErr w:type="gram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"mirages"?</w:t>
      </w:r>
    </w:p>
    <w:p w14:paraId="73BF384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In what ways can AI increase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equity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(e.g., providing feedback for those without tutors) while simultaneously creating new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digital divides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09DE719B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35B9062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Part II: Teaching with AI</w:t>
      </w:r>
    </w:p>
    <w:p w14:paraId="162EAF0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6: AI-Assisted Work and Research</w:t>
      </w:r>
    </w:p>
    <w:p w14:paraId="17FDB91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could tools like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Consensus or Elicit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alter the way you or your graduate students conduct literature reviews?</w:t>
      </w:r>
    </w:p>
    <w:p w14:paraId="7BB1C85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What are the ethical implications of using AI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simulate focus groups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or predict typical human reactions to a new research idea?</w:t>
      </w:r>
    </w:p>
    <w:p w14:paraId="6E5FCBE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Discuss the use of AI by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journal reviewers and publishers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; how might this reinforce or mitigate institutional prestige bias?</w:t>
      </w:r>
    </w:p>
    <w:p w14:paraId="6C1D76F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can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"deep research" mode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change how departments monitor federal grant liabilities or state law compliance?</w:t>
      </w:r>
    </w:p>
    <w:p w14:paraId="4168CD4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What are the benefits of using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 agent as a "contractor"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download, organize, and reformat citations for a specific manuscript?</w:t>
      </w:r>
    </w:p>
    <w:p w14:paraId="6C98BD0A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7: AI-Assisted Course Preparation and Beyond</w:t>
      </w:r>
    </w:p>
    <w:p w14:paraId="3A99201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could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AI-assisted student interaction bot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help you manage the cognitive load of advising </w:t>
      </w:r>
      <w:proofErr w:type="gramStart"/>
      <w:r w:rsidRPr="0029617C">
        <w:rPr>
          <w:rFonts w:ascii="Garamond" w:eastAsia="Times New Roman" w:hAnsi="Garamond" w:cs="Times New Roman"/>
          <w:kern w:val="0"/>
          <w14:ligatures w14:val="none"/>
        </w:rPr>
        <w:t>a large number of</w:t>
      </w:r>
      <w:proofErr w:type="gram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students?</w:t>
      </w:r>
    </w:p>
    <w:p w14:paraId="1F701A8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The sources suggest using AI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rewrite emails to be "kinder"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or more inclusive; does this improve communication or feel insincere?</w:t>
      </w:r>
    </w:p>
    <w:p w14:paraId="2AB735B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can AI assist in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"gamifying" a syllabus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or creating inclusive analogies for specific student demographics (e.g., non-majors vs. athletes)?</w:t>
      </w:r>
    </w:p>
    <w:p w14:paraId="5193900E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Discuss the power of AI to generate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makeup tests of identical difficulty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but with different examples to discourage cheating.</w:t>
      </w:r>
    </w:p>
    <w:p w14:paraId="250A513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How might AI be used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align course assignments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program-level learning outcomes, such as those defined by AAC&amp;U’s VALUE rubrics?</w:t>
      </w:r>
    </w:p>
    <w:p w14:paraId="17DB571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8: Cheating and Detection</w:t>
      </w:r>
    </w:p>
    <w:p w14:paraId="54A8131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Given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Turnitin’s self-reported 4% false positive rate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, what is an acceptable level of "collateral damage" when accusing students of AI use?</w:t>
      </w:r>
    </w:p>
    <w:p w14:paraId="4EF088F5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Why do the authors suggest that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detecting AI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is functionally more challenging than traditional plagiarism detection?</w:t>
      </w:r>
    </w:p>
    <w:p w14:paraId="7CC2FCA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"mosaic approach"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academic integrity: how can trust and relationships replace software-only enforcement?</w:t>
      </w:r>
    </w:p>
    <w:p w14:paraId="5F63E18B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The sources list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six low-effort interventions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reduce cheating (e.g., "regret clauses"); which of these would be most effective in your discipline?</w:t>
      </w:r>
    </w:p>
    <w:p w14:paraId="15D07EF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5. How does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GPA gap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—users of AI reporting higher GPAs—influence </w:t>
      </w:r>
      <w:proofErr w:type="gramStart"/>
      <w:r w:rsidRPr="0029617C">
        <w:rPr>
          <w:rFonts w:ascii="Garamond" w:eastAsia="Times New Roman" w:hAnsi="Garamond" w:cs="Times New Roman"/>
          <w:kern w:val="0"/>
          <w14:ligatures w14:val="none"/>
        </w:rPr>
        <w:t>students'</w:t>
      </w:r>
      <w:proofErr w:type="gram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perceived "motive" for academic misconduct?</w:t>
      </w:r>
    </w:p>
    <w:p w14:paraId="7AA3B20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9: Policies</w:t>
      </w:r>
    </w:p>
    <w:p w14:paraId="74F1B0C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Why is it important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co-create an AI policy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with students rather than simply issuing a ban?</w:t>
      </w:r>
    </w:p>
    <w:p w14:paraId="7716997A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difference between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academic integrity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the norms of the "real world" where businesses call AI usage "innovation."</w:t>
      </w:r>
    </w:p>
    <w:p w14:paraId="390AD48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can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acknowledgment section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in every assignment help students reflect on their level of AI collaboration?</w:t>
      </w:r>
    </w:p>
    <w:p w14:paraId="6F883EF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What are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six tenets of "post-plagiarism"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how do they challenge our historical definitions of authorship?</w:t>
      </w:r>
    </w:p>
    <w:p w14:paraId="58E3A61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Why should a policy start with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"Why" (learning goals)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rather than just a list of prohibited behaviors?</w:t>
      </w:r>
    </w:p>
    <w:p w14:paraId="306710C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10: Grading and (Re-)Defining Quality</w:t>
      </w:r>
    </w:p>
    <w:p w14:paraId="7CFB6F0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If AI can consistently produce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"C-level" work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, why must faculty rethink giving credit for basic outlines or grammar?</w:t>
      </w:r>
    </w:p>
    <w:p w14:paraId="54DEECA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strategy of providing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AI-generated baseline essay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asking students to improve upon it for a grade.</w:t>
      </w:r>
    </w:p>
    <w:p w14:paraId="0729BAC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can AI-normed rubrics help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higher-order thinking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</w:t>
      </w:r>
      <w:proofErr w:type="spellStart"/>
      <w:r w:rsidRPr="0029617C">
        <w:rPr>
          <w:rFonts w:ascii="Garamond" w:eastAsia="Times New Roman" w:hAnsi="Garamond" w:cs="Times New Roman"/>
          <w:kern w:val="0"/>
          <w14:ligatures w14:val="none"/>
        </w:rPr>
        <w:t>analyis</w:t>
      </w:r>
      <w:proofErr w:type="spell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and creativity) distinguish human work from AI output?</w:t>
      </w:r>
    </w:p>
    <w:p w14:paraId="66EF44A6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What are the potential benefits of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AI-assisted grading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in terms of consistency and reducing "2:00 a.m. grading fatigue"?</w:t>
      </w:r>
    </w:p>
    <w:p w14:paraId="042984C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How can faculty maintain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quality control and calibration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when delegating initial feedback to an AI grader?</w:t>
      </w:r>
    </w:p>
    <w:p w14:paraId="47D76C0F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2E5943E8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Part III: Learning with AI</w:t>
      </w:r>
    </w:p>
    <w:p w14:paraId="318EE78F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11: Feedback, Role-Playing, and Tutors</w:t>
      </w:r>
    </w:p>
    <w:p w14:paraId="52562F5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does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PAIRR project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(Peer and AI Review + Reflection) balance different types of feedback to improve student writing?</w:t>
      </w:r>
    </w:p>
    <w:p w14:paraId="4F63070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"Socratic tutor" prompt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: why is it important to instruct AI </w:t>
      </w:r>
      <w:r w:rsidRPr="0029617C">
        <w:rPr>
          <w:rFonts w:ascii="Garamond" w:eastAsia="Times New Roman" w:hAnsi="Garamond" w:cs="Times New Roman"/>
          <w:i/>
          <w:iCs/>
          <w:kern w:val="0"/>
          <w14:ligatures w14:val="none"/>
        </w:rPr>
        <w:t>not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provide answers but to ask questions?</w:t>
      </w:r>
    </w:p>
    <w:p w14:paraId="2510888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What are the learning benefits of having students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interview historical figures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(e.g., Miles Davis or Isaac Newton) via AI?</w:t>
      </w:r>
    </w:p>
    <w:p w14:paraId="0651A03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can 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AI discussion leader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help students navigate social pressure by acting as a "devil’s advocate" in class?</w:t>
      </w:r>
    </w:p>
    <w:p w14:paraId="047C58A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Why do the sources argue that AI is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"currently too helpful"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for some students?</w:t>
      </w:r>
    </w:p>
    <w:p w14:paraId="31614C51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12: Designing Assignments for Human Effort</w:t>
      </w:r>
    </w:p>
    <w:p w14:paraId="7CB996DD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does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"I Care, I Can, I Matter"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framework help faculty design assignments that students </w:t>
      </w:r>
      <w:proofErr w:type="gramStart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actually </w:t>
      </w:r>
      <w:r w:rsidRPr="0029617C">
        <w:rPr>
          <w:rFonts w:ascii="Garamond" w:eastAsia="Times New Roman" w:hAnsi="Garamond" w:cs="Times New Roman"/>
          <w:i/>
          <w:iCs/>
          <w:kern w:val="0"/>
          <w14:ligatures w14:val="none"/>
        </w:rPr>
        <w:t>want</w:t>
      </w:r>
      <w:proofErr w:type="gram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 complete?</w:t>
      </w:r>
    </w:p>
    <w:p w14:paraId="76DD9B8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Why is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detailed checklist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for an assignment (including spacing and timing) more effective than just providing a deadline?</w:t>
      </w:r>
    </w:p>
    <w:p w14:paraId="2EA3DAC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"push-up test"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: how do we convince students that the struggle of learning is the primary benefit?</w:t>
      </w:r>
    </w:p>
    <w:p w14:paraId="5F0C538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scaffolded "process assignments"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make it nearly impossible for a student to use AI to bypass the thinking required?</w:t>
      </w:r>
    </w:p>
    <w:p w14:paraId="76ECBF46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Why should we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"sell the cookie, not the recipe"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when introducing a difficult new assignment?</w:t>
      </w:r>
    </w:p>
    <w:p w14:paraId="7372D5D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13: Writing and AI</w:t>
      </w:r>
    </w:p>
    <w:p w14:paraId="17828B3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Discuss the distinction between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"complementary" and "competitive"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cognitive artifacts; which one is AI for writing?</w:t>
      </w:r>
    </w:p>
    <w:p w14:paraId="0623D5C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lastRenderedPageBreak/>
        <w:t xml:space="preserve">2. How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recursive writing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with AI—asking it to identify cultural limits or repetitive ideas in its own text—improve student criticality?</w:t>
      </w:r>
    </w:p>
    <w:p w14:paraId="27CC5B5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Why is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reverse outlining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(summarizing an essay's paragraphs with AI) such a powerful tool for identifying clarity gaps?</w:t>
      </w:r>
    </w:p>
    <w:p w14:paraId="65D875E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can writing for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"specific local/personal audience"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reduce the utility of generic AI-generated prose?</w:t>
      </w:r>
    </w:p>
    <w:p w14:paraId="3C30680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What "editorial skills" will students need to master </w:t>
      </w:r>
      <w:proofErr w:type="gramStart"/>
      <w:r w:rsidRPr="0029617C">
        <w:rPr>
          <w:rFonts w:ascii="Garamond" w:eastAsia="Times New Roman" w:hAnsi="Garamond" w:cs="Times New Roman"/>
          <w:kern w:val="0"/>
          <w14:ligatures w14:val="none"/>
        </w:rPr>
        <w:t>in order to</w:t>
      </w:r>
      <w:proofErr w:type="gramEnd"/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effectively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fix and improve AI-produced drafts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?</w:t>
      </w:r>
    </w:p>
    <w:p w14:paraId="28139C1A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14: AI Assignments and Assessments</w:t>
      </w:r>
    </w:p>
    <w:p w14:paraId="135856D5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How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alternative media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(e.g., unboxing videos or virtual exhibits) increase engagement while still assessing core concepts?</w:t>
      </w:r>
    </w:p>
    <w:p w14:paraId="3F07E47F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"proof of concept" assignment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: how can students use AI to iterate 500 ideas into one market-tested prototype?</w:t>
      </w:r>
    </w:p>
    <w:p w14:paraId="2CD5C20A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field research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(handwritten notes or interviews) complement AI-assisted analysis in social science courses?</w:t>
      </w:r>
    </w:p>
    <w:p w14:paraId="1F81D4A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Discuss the value of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"social annotation"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tools for creating accountability and community around difficult readings.</w:t>
      </w:r>
    </w:p>
    <w:p w14:paraId="52C8988F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What are the benefits of having students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"bet against AI"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by comparing its predictions to human expertise?</w:t>
      </w:r>
    </w:p>
    <w:p w14:paraId="74918A20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Chapter 15: Custom Bots and Beyond</w:t>
      </w:r>
    </w:p>
    <w:p w14:paraId="0E6CE836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What are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four key advantages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of building a custom bot instead of just providing a list of prompts to students?</w:t>
      </w:r>
    </w:p>
    <w:p w14:paraId="0315196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importance of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knowledge base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for a course bot: how does it reduce hallucinations and "Kirk-like" cheating?</w:t>
      </w:r>
    </w:p>
    <w:p w14:paraId="5B7BC687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How can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reflection bots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help students explore their own voice without the AI making unhelpful "standard English" corrections?</w:t>
      </w:r>
    </w:p>
    <w:p w14:paraId="367C0189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Why is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"authenticity dissonance"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in AI avatars a concern for faculty trust and student engagement?</w:t>
      </w:r>
    </w:p>
    <w:p w14:paraId="4E53C31B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How can a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presidential simulation game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prompt encourage "productive failure" in a macroeconomics course?</w:t>
      </w:r>
    </w:p>
    <w:p w14:paraId="7E70B095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443332CC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Epilogue: Author Your Own Future</w:t>
      </w:r>
    </w:p>
    <w:p w14:paraId="7B30A0E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1. What "functions" on your campus (advising, admissions, security) do you think are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most at risk or most improved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by AI?</w:t>
      </w:r>
    </w:p>
    <w:p w14:paraId="13990A12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2. Discuss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</w:t>
      </w:r>
      <w:proofErr w:type="gramStart"/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time-saving</w:t>
      </w:r>
      <w:proofErr w:type="gramEnd"/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 paradox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: will AI free faculty for mentorship, or will it be used as a justification to increase class sizes?</w:t>
      </w:r>
    </w:p>
    <w:p w14:paraId="712413B3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3. Why do the authors insist that faculty must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begin campus discussions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about the role of the professor </w:t>
      </w:r>
      <w:r w:rsidRPr="0029617C">
        <w:rPr>
          <w:rFonts w:ascii="Garamond" w:eastAsia="Times New Roman" w:hAnsi="Garamond" w:cs="Times New Roman"/>
          <w:i/>
          <w:iCs/>
          <w:kern w:val="0"/>
          <w14:ligatures w14:val="none"/>
        </w:rPr>
        <w:t>before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the changes are shaped for them?</w:t>
      </w:r>
    </w:p>
    <w:p w14:paraId="1014BEF4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4. How does the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"liberal arts" education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provide the best hedge against an economy dominated by "prediction machines"?</w:t>
      </w:r>
    </w:p>
    <w:p w14:paraId="06EE52F6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5. As we move from "what to think" to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"how to think with AI,"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what are you personally most excited to try in your classroom next semester?</w:t>
      </w:r>
    </w:p>
    <w:p w14:paraId="7FF1634E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-------------------------------------------------------------------------------- </w:t>
      </w:r>
    </w:p>
    <w:p w14:paraId="6A7BB386" w14:textId="77777777" w:rsidR="0029617C" w:rsidRPr="0029617C" w:rsidRDefault="0029617C" w:rsidP="0029617C">
      <w:pPr>
        <w:rPr>
          <w:rFonts w:ascii="Garamond" w:eastAsia="Times New Roman" w:hAnsi="Garamond" w:cs="Times New Roman"/>
          <w:kern w:val="0"/>
          <w14:ligatures w14:val="none"/>
        </w:rPr>
      </w:pP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Analogy for Discussion: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 xml:space="preserve"> Learning with AI is like </w:t>
      </w:r>
      <w:r w:rsidRPr="0029617C">
        <w:rPr>
          <w:rFonts w:ascii="Garamond" w:eastAsia="Times New Roman" w:hAnsi="Garamond" w:cs="Times New Roman"/>
          <w:b/>
          <w:bCs/>
          <w:kern w:val="0"/>
          <w14:ligatures w14:val="none"/>
        </w:rPr>
        <w:t>learning to drive with GPS</w:t>
      </w:r>
      <w:r w:rsidRPr="0029617C">
        <w:rPr>
          <w:rFonts w:ascii="Garamond" w:eastAsia="Times New Roman" w:hAnsi="Garamond" w:cs="Times New Roman"/>
          <w:kern w:val="0"/>
          <w14:ligatures w14:val="none"/>
        </w:rPr>
        <w:t>. It can help you get to your destination faster and avoid traffic, but if you never learn to read a map or understand the terrain, you’ll be completely lost the moment the signal drops or the "prediction machine" leads you into a lake.</w:t>
      </w:r>
    </w:p>
    <w:p w14:paraId="3B9CEFF8" w14:textId="77777777" w:rsidR="001C79C0" w:rsidRPr="0029617C" w:rsidRDefault="001C79C0">
      <w:pPr>
        <w:rPr>
          <w:rFonts w:ascii="Garamond" w:hAnsi="Garamond"/>
        </w:rPr>
      </w:pPr>
    </w:p>
    <w:sectPr w:rsidR="001C79C0" w:rsidRPr="00296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Omega">
    <w:panose1 w:val="020B0604020202020204"/>
    <w:charset w:val="00"/>
    <w:family w:val="swiss"/>
    <w:pitch w:val="variable"/>
    <w:sig w:usb0="00000003" w:usb1="0000000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7C"/>
    <w:rsid w:val="001C79C0"/>
    <w:rsid w:val="0029617C"/>
    <w:rsid w:val="002D423B"/>
    <w:rsid w:val="00A576AC"/>
    <w:rsid w:val="00D45A56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43C25"/>
  <w15:chartTrackingRefBased/>
  <w15:docId w15:val="{FC36F3AE-E1A8-824E-BDA6-D3BEFFD20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Omega" w:eastAsiaTheme="minorHAnsi" w:hAnsi="CG Omeg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1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1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61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1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1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17C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DefaultParagraphFont"/>
    <w:rsid w:val="00296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2136</Words>
  <Characters>10192</Characters>
  <Application>Microsoft Office Word</Application>
  <DocSecurity>0</DocSecurity>
  <Lines>299</Lines>
  <Paragraphs>148</Paragraphs>
  <ScaleCrop>false</ScaleCrop>
  <Company/>
  <LinksUpToDate>false</LinksUpToDate>
  <CharactersWithSpaces>12180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Bowen, Jose</dc:creator>
  <cp:keywords/>
  <dc:description/>
  <cp:lastModifiedBy>Bowen, Jose</cp:lastModifiedBy>
  <cp:revision>1</cp:revision>
  <dcterms:created xsi:type="dcterms:W3CDTF">2025-12-23T15:30:00Z</dcterms:created>
  <dcterms:modified xsi:type="dcterms:W3CDTF">2025-12-23T15:38:00Z</dcterms:modified>
</cp:coreProperties>
</file>